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D7E" w:rsidRDefault="00285D5B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 xml:space="preserve">Приложение № </w:t>
      </w:r>
    </w:p>
    <w:p w:rsidR="00285D5B" w:rsidRDefault="00285D5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 Договору № 100-10-05/_________</w:t>
      </w:r>
    </w:p>
    <w:p w:rsidR="00285D5B" w:rsidRDefault="00285D5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от  _____.___________. 201</w:t>
      </w:r>
      <w:r w:rsidR="002D545B">
        <w:rPr>
          <w:sz w:val="24"/>
          <w:szCs w:val="24"/>
        </w:rPr>
        <w:t>_</w:t>
      </w:r>
      <w:r>
        <w:rPr>
          <w:sz w:val="24"/>
          <w:szCs w:val="24"/>
        </w:rPr>
        <w:t>г.</w:t>
      </w:r>
    </w:p>
    <w:p w:rsidR="00285D5B" w:rsidRDefault="00285D5B">
      <w:pPr>
        <w:rPr>
          <w:szCs w:val="28"/>
        </w:rPr>
      </w:pPr>
    </w:p>
    <w:p w:rsidR="00285D5B" w:rsidRDefault="00285D5B">
      <w:pPr>
        <w:rPr>
          <w:szCs w:val="28"/>
        </w:rPr>
      </w:pPr>
    </w:p>
    <w:p w:rsidR="00285D5B" w:rsidRDefault="0030290C" w:rsidP="00285D5B">
      <w:pPr>
        <w:jc w:val="center"/>
        <w:rPr>
          <w:szCs w:val="28"/>
        </w:rPr>
      </w:pPr>
      <w:r>
        <w:rPr>
          <w:szCs w:val="28"/>
        </w:rPr>
        <w:t>РАСЧЕТ</w:t>
      </w:r>
    </w:p>
    <w:p w:rsidR="00285D5B" w:rsidRDefault="0030290C" w:rsidP="00285D5B">
      <w:pPr>
        <w:jc w:val="center"/>
        <w:rPr>
          <w:szCs w:val="28"/>
        </w:rPr>
      </w:pPr>
      <w:r>
        <w:rPr>
          <w:szCs w:val="28"/>
        </w:rPr>
        <w:t xml:space="preserve">Стоимости услуг охраны </w:t>
      </w:r>
      <w:r w:rsidR="00285D5B">
        <w:rPr>
          <w:szCs w:val="28"/>
        </w:rPr>
        <w:t xml:space="preserve">филиала ФГУП  </w:t>
      </w:r>
      <w:r w:rsidR="00285D5B">
        <w:rPr>
          <w:szCs w:val="28"/>
          <w:u w:val="single"/>
        </w:rPr>
        <w:t xml:space="preserve"> от «Исполнителя»</w:t>
      </w:r>
      <w:r w:rsidR="00285D5B">
        <w:rPr>
          <w:szCs w:val="28"/>
        </w:rPr>
        <w:t xml:space="preserve"> </w:t>
      </w:r>
      <w:r>
        <w:rPr>
          <w:szCs w:val="28"/>
        </w:rPr>
        <w:t>объектов</w:t>
      </w:r>
      <w:r w:rsidR="00285D5B">
        <w:rPr>
          <w:szCs w:val="28"/>
        </w:rPr>
        <w:t xml:space="preserve"> ОАО «Приаргунское производственное горно-химическое объединение»</w:t>
      </w:r>
    </w:p>
    <w:p w:rsidR="00285D5B" w:rsidRDefault="00285D5B" w:rsidP="00285D5B">
      <w:pPr>
        <w:jc w:val="center"/>
        <w:rPr>
          <w:szCs w:val="28"/>
        </w:rPr>
      </w:pPr>
      <w:r>
        <w:rPr>
          <w:szCs w:val="28"/>
        </w:rPr>
        <w:t>с 01.01.201</w:t>
      </w:r>
      <w:r w:rsidR="009C1A8C">
        <w:rPr>
          <w:szCs w:val="28"/>
        </w:rPr>
        <w:t>3</w:t>
      </w:r>
      <w:r>
        <w:rPr>
          <w:szCs w:val="28"/>
        </w:rPr>
        <w:t>г. по 31.12.201</w:t>
      </w:r>
      <w:r w:rsidR="009C1A8C">
        <w:rPr>
          <w:szCs w:val="28"/>
        </w:rPr>
        <w:t>3</w:t>
      </w:r>
      <w:r>
        <w:rPr>
          <w:szCs w:val="28"/>
        </w:rPr>
        <w:t>г.</w:t>
      </w:r>
    </w:p>
    <w:p w:rsidR="00285D5B" w:rsidRDefault="00285D5B" w:rsidP="00285D5B">
      <w:pPr>
        <w:jc w:val="center"/>
        <w:rPr>
          <w:szCs w:val="28"/>
        </w:rPr>
      </w:pPr>
    </w:p>
    <w:tbl>
      <w:tblPr>
        <w:tblStyle w:val="a3"/>
        <w:tblpPr w:leftFromText="180" w:rightFromText="180" w:vertAnchor="text" w:tblpX="-352" w:tblpY="1"/>
        <w:tblOverlap w:val="never"/>
        <w:tblW w:w="10598" w:type="dxa"/>
        <w:tblLayout w:type="fixed"/>
        <w:tblLook w:val="04A0"/>
      </w:tblPr>
      <w:tblGrid>
        <w:gridCol w:w="530"/>
        <w:gridCol w:w="1703"/>
        <w:gridCol w:w="850"/>
        <w:gridCol w:w="851"/>
        <w:gridCol w:w="850"/>
        <w:gridCol w:w="1277"/>
        <w:gridCol w:w="992"/>
        <w:gridCol w:w="1134"/>
        <w:gridCol w:w="1135"/>
        <w:gridCol w:w="1276"/>
      </w:tblGrid>
      <w:tr w:rsidR="00095E1A" w:rsidRPr="00264F4B" w:rsidTr="00095E1A">
        <w:trPr>
          <w:trHeight w:val="70"/>
        </w:trPr>
        <w:tc>
          <w:tcPr>
            <w:tcW w:w="530" w:type="dxa"/>
            <w:vMerge w:val="restart"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</w:p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3" w:type="dxa"/>
            <w:vMerge w:val="restart"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095E1A" w:rsidRDefault="00095E1A" w:rsidP="00944481">
            <w:pPr>
              <w:ind w:right="-108" w:hanging="10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</w:t>
            </w:r>
          </w:p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объекта</w:t>
            </w:r>
          </w:p>
        </w:tc>
        <w:tc>
          <w:tcPr>
            <w:tcW w:w="850" w:type="dxa"/>
            <w:vMerge w:val="restart"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</w:t>
            </w:r>
          </w:p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охраны</w:t>
            </w:r>
          </w:p>
        </w:tc>
        <w:tc>
          <w:tcPr>
            <w:tcW w:w="1701" w:type="dxa"/>
            <w:gridSpan w:val="2"/>
          </w:tcPr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Количество часов охраны</w:t>
            </w:r>
          </w:p>
        </w:tc>
        <w:tc>
          <w:tcPr>
            <w:tcW w:w="1277" w:type="dxa"/>
            <w:vMerge w:val="restart"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Период выставления поста</w:t>
            </w:r>
          </w:p>
        </w:tc>
        <w:tc>
          <w:tcPr>
            <w:tcW w:w="992" w:type="dxa"/>
            <w:vMerge w:val="restart"/>
          </w:tcPr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Тариф за 1 час охраны (руб.)</w:t>
            </w:r>
          </w:p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Сумма оплаты в месяц без НДС (руб.)</w:t>
            </w:r>
          </w:p>
        </w:tc>
        <w:tc>
          <w:tcPr>
            <w:tcW w:w="1135" w:type="dxa"/>
            <w:vMerge w:val="restart"/>
          </w:tcPr>
          <w:p w:rsidR="00095E1A" w:rsidRPr="00285D5B" w:rsidRDefault="00095E1A" w:rsidP="00944481">
            <w:pPr>
              <w:ind w:right="-108" w:hanging="10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НДС 18% (руб.)</w:t>
            </w:r>
          </w:p>
        </w:tc>
        <w:tc>
          <w:tcPr>
            <w:tcW w:w="1276" w:type="dxa"/>
            <w:vMerge w:val="restart"/>
          </w:tcPr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Сумма оплаты в месяц с НДС (руб.)</w:t>
            </w:r>
          </w:p>
        </w:tc>
      </w:tr>
      <w:tr w:rsidR="00095E1A" w:rsidRPr="00264F4B" w:rsidTr="00095E1A">
        <w:trPr>
          <w:trHeight w:val="735"/>
        </w:trPr>
        <w:tc>
          <w:tcPr>
            <w:tcW w:w="530" w:type="dxa"/>
            <w:vMerge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день</w:t>
            </w:r>
          </w:p>
        </w:tc>
        <w:tc>
          <w:tcPr>
            <w:tcW w:w="850" w:type="dxa"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месяц</w:t>
            </w:r>
          </w:p>
        </w:tc>
        <w:tc>
          <w:tcPr>
            <w:tcW w:w="1277" w:type="dxa"/>
            <w:vMerge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5E1A" w:rsidRDefault="00095E1A" w:rsidP="000B78CD">
            <w:pPr>
              <w:ind w:left="-249"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095E1A" w:rsidRPr="00264F4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5E1A" w:rsidRPr="00264F4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95E1A" w:rsidRPr="00264F4B" w:rsidTr="00095E1A">
        <w:tc>
          <w:tcPr>
            <w:tcW w:w="530" w:type="dxa"/>
          </w:tcPr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</w:tcPr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095E1A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95E1A" w:rsidRPr="00285D5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095E1A" w:rsidRPr="00264F4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095E1A" w:rsidRPr="00264F4B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095E1A" w:rsidRPr="00264F4B" w:rsidTr="00095E1A">
        <w:tc>
          <w:tcPr>
            <w:tcW w:w="530" w:type="dxa"/>
            <w:vMerge w:val="restart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vMerge w:val="restart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Центральный пост, КПП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Пост</w:t>
            </w:r>
          </w:p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№ 1</w:t>
            </w:r>
          </w:p>
        </w:tc>
        <w:tc>
          <w:tcPr>
            <w:tcW w:w="851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732</w:t>
            </w:r>
          </w:p>
        </w:tc>
        <w:tc>
          <w:tcPr>
            <w:tcW w:w="1277" w:type="dxa"/>
            <w:vAlign w:val="center"/>
          </w:tcPr>
          <w:p w:rsidR="00095E1A" w:rsidRPr="000576A2" w:rsidRDefault="00095E1A" w:rsidP="00990B89">
            <w:pPr>
              <w:ind w:left="-107"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0576A2">
              <w:rPr>
                <w:rFonts w:cs="Times New Roman"/>
                <w:sz w:val="20"/>
                <w:szCs w:val="20"/>
              </w:rPr>
              <w:t>01.01.2013</w:t>
            </w:r>
            <w:r w:rsidR="00990B89">
              <w:rPr>
                <w:rFonts w:cs="Times New Roman"/>
                <w:sz w:val="20"/>
                <w:szCs w:val="20"/>
              </w:rPr>
              <w:t xml:space="preserve"> </w:t>
            </w:r>
            <w:r w:rsidRPr="000576A2">
              <w:rPr>
                <w:rFonts w:cs="Times New Roman"/>
                <w:sz w:val="20"/>
                <w:szCs w:val="20"/>
              </w:rPr>
              <w:t>-31.12.2013</w:t>
            </w:r>
          </w:p>
        </w:tc>
        <w:tc>
          <w:tcPr>
            <w:tcW w:w="992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5E1A" w:rsidRPr="005E228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95E1A" w:rsidRPr="00264F4B" w:rsidTr="00095E1A">
        <w:tc>
          <w:tcPr>
            <w:tcW w:w="530" w:type="dxa"/>
            <w:vMerge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Пост</w:t>
            </w:r>
          </w:p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№ 2</w:t>
            </w:r>
          </w:p>
        </w:tc>
        <w:tc>
          <w:tcPr>
            <w:tcW w:w="851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732</w:t>
            </w:r>
          </w:p>
        </w:tc>
        <w:tc>
          <w:tcPr>
            <w:tcW w:w="1277" w:type="dxa"/>
            <w:vAlign w:val="center"/>
          </w:tcPr>
          <w:p w:rsidR="00095E1A" w:rsidRPr="000576A2" w:rsidRDefault="00095E1A" w:rsidP="00095E1A">
            <w:pPr>
              <w:ind w:left="-107"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0576A2">
              <w:rPr>
                <w:rFonts w:cs="Times New Roman"/>
                <w:sz w:val="20"/>
                <w:szCs w:val="20"/>
              </w:rPr>
              <w:t>01.01.2013</w:t>
            </w:r>
            <w:r w:rsidR="00990B89">
              <w:rPr>
                <w:rFonts w:cs="Times New Roman"/>
                <w:sz w:val="20"/>
                <w:szCs w:val="20"/>
              </w:rPr>
              <w:t xml:space="preserve"> </w:t>
            </w:r>
            <w:r w:rsidRPr="000576A2">
              <w:rPr>
                <w:rFonts w:cs="Times New Roman"/>
                <w:sz w:val="20"/>
                <w:szCs w:val="20"/>
              </w:rPr>
              <w:t>-31.12.2013</w:t>
            </w:r>
          </w:p>
        </w:tc>
        <w:tc>
          <w:tcPr>
            <w:tcW w:w="992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5E1A" w:rsidRPr="005E228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95E1A" w:rsidRPr="00264F4B" w:rsidTr="00095E1A">
        <w:tc>
          <w:tcPr>
            <w:tcW w:w="53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Южное КПП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Пост</w:t>
            </w:r>
          </w:p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№ 3</w:t>
            </w:r>
          </w:p>
        </w:tc>
        <w:tc>
          <w:tcPr>
            <w:tcW w:w="851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732</w:t>
            </w:r>
          </w:p>
        </w:tc>
        <w:tc>
          <w:tcPr>
            <w:tcW w:w="1277" w:type="dxa"/>
            <w:vAlign w:val="center"/>
          </w:tcPr>
          <w:p w:rsidR="00095E1A" w:rsidRPr="000576A2" w:rsidRDefault="00095E1A" w:rsidP="00095E1A">
            <w:pPr>
              <w:ind w:left="-107"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0576A2">
              <w:rPr>
                <w:rFonts w:cs="Times New Roman"/>
                <w:sz w:val="20"/>
                <w:szCs w:val="20"/>
              </w:rPr>
              <w:t>01.01.2013</w:t>
            </w:r>
            <w:r w:rsidR="00990B89">
              <w:rPr>
                <w:rFonts w:cs="Times New Roman"/>
                <w:sz w:val="20"/>
                <w:szCs w:val="20"/>
              </w:rPr>
              <w:t xml:space="preserve"> </w:t>
            </w:r>
            <w:r w:rsidRPr="000576A2">
              <w:rPr>
                <w:rFonts w:cs="Times New Roman"/>
                <w:sz w:val="20"/>
                <w:szCs w:val="20"/>
              </w:rPr>
              <w:t>-31.12.2013</w:t>
            </w:r>
          </w:p>
        </w:tc>
        <w:tc>
          <w:tcPr>
            <w:tcW w:w="992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5E1A" w:rsidRPr="005E228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95E1A" w:rsidRPr="00264F4B" w:rsidTr="00095E1A">
        <w:tc>
          <w:tcPr>
            <w:tcW w:w="53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Западное КПП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Пост</w:t>
            </w:r>
          </w:p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№ 4</w:t>
            </w:r>
          </w:p>
        </w:tc>
        <w:tc>
          <w:tcPr>
            <w:tcW w:w="851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732</w:t>
            </w:r>
          </w:p>
        </w:tc>
        <w:tc>
          <w:tcPr>
            <w:tcW w:w="1277" w:type="dxa"/>
            <w:vAlign w:val="center"/>
          </w:tcPr>
          <w:p w:rsidR="00095E1A" w:rsidRPr="000576A2" w:rsidRDefault="00095E1A" w:rsidP="00095E1A">
            <w:pPr>
              <w:ind w:left="-107"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0576A2">
              <w:rPr>
                <w:rFonts w:cs="Times New Roman"/>
                <w:sz w:val="20"/>
                <w:szCs w:val="20"/>
              </w:rPr>
              <w:t>01.01.2013</w:t>
            </w:r>
            <w:r w:rsidR="00990B89">
              <w:rPr>
                <w:rFonts w:cs="Times New Roman"/>
                <w:sz w:val="20"/>
                <w:szCs w:val="20"/>
              </w:rPr>
              <w:t xml:space="preserve"> </w:t>
            </w:r>
            <w:r w:rsidRPr="000576A2">
              <w:rPr>
                <w:rFonts w:cs="Times New Roman"/>
                <w:sz w:val="20"/>
                <w:szCs w:val="20"/>
              </w:rPr>
              <w:t>-31.12.2013</w:t>
            </w:r>
          </w:p>
        </w:tc>
        <w:tc>
          <w:tcPr>
            <w:tcW w:w="992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5E1A" w:rsidRPr="005E228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95E1A" w:rsidRPr="00264F4B" w:rsidTr="00095E1A">
        <w:tc>
          <w:tcPr>
            <w:tcW w:w="53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Пульт охраны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Пост</w:t>
            </w:r>
          </w:p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№ 5</w:t>
            </w:r>
          </w:p>
        </w:tc>
        <w:tc>
          <w:tcPr>
            <w:tcW w:w="851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732</w:t>
            </w:r>
          </w:p>
        </w:tc>
        <w:tc>
          <w:tcPr>
            <w:tcW w:w="1277" w:type="dxa"/>
            <w:vAlign w:val="center"/>
          </w:tcPr>
          <w:p w:rsidR="00095E1A" w:rsidRPr="000576A2" w:rsidRDefault="00095E1A" w:rsidP="00095E1A">
            <w:pPr>
              <w:ind w:left="-107"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0576A2">
              <w:rPr>
                <w:rFonts w:cs="Times New Roman"/>
                <w:sz w:val="20"/>
                <w:szCs w:val="20"/>
              </w:rPr>
              <w:t>01.01.2013</w:t>
            </w:r>
            <w:r w:rsidR="00990B89">
              <w:rPr>
                <w:rFonts w:cs="Times New Roman"/>
                <w:sz w:val="20"/>
                <w:szCs w:val="20"/>
              </w:rPr>
              <w:t xml:space="preserve"> </w:t>
            </w:r>
            <w:r w:rsidRPr="000576A2">
              <w:rPr>
                <w:rFonts w:cs="Times New Roman"/>
                <w:sz w:val="20"/>
                <w:szCs w:val="20"/>
              </w:rPr>
              <w:t>-31.12.2013</w:t>
            </w:r>
          </w:p>
        </w:tc>
        <w:tc>
          <w:tcPr>
            <w:tcW w:w="992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5E1A" w:rsidRPr="005E228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95E1A" w:rsidRPr="00264F4B" w:rsidTr="00095E1A">
        <w:tc>
          <w:tcPr>
            <w:tcW w:w="530" w:type="dxa"/>
            <w:vMerge w:val="restart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3" w:type="dxa"/>
            <w:vMerge w:val="restart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Обходной пост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Пост</w:t>
            </w:r>
          </w:p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№ 6</w:t>
            </w:r>
          </w:p>
        </w:tc>
        <w:tc>
          <w:tcPr>
            <w:tcW w:w="851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732</w:t>
            </w:r>
          </w:p>
        </w:tc>
        <w:tc>
          <w:tcPr>
            <w:tcW w:w="1277" w:type="dxa"/>
            <w:vAlign w:val="center"/>
          </w:tcPr>
          <w:p w:rsidR="00095E1A" w:rsidRPr="000576A2" w:rsidRDefault="00095E1A" w:rsidP="00095E1A">
            <w:pPr>
              <w:ind w:left="-107"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0576A2">
              <w:rPr>
                <w:rFonts w:cs="Times New Roman"/>
                <w:sz w:val="20"/>
                <w:szCs w:val="20"/>
              </w:rPr>
              <w:t>01.01.2013</w:t>
            </w:r>
            <w:r w:rsidR="00990B89">
              <w:rPr>
                <w:rFonts w:cs="Times New Roman"/>
                <w:sz w:val="20"/>
                <w:szCs w:val="20"/>
              </w:rPr>
              <w:t xml:space="preserve"> </w:t>
            </w:r>
            <w:r w:rsidRPr="000576A2">
              <w:rPr>
                <w:rFonts w:cs="Times New Roman"/>
                <w:sz w:val="20"/>
                <w:szCs w:val="20"/>
              </w:rPr>
              <w:t>-31.12.2013</w:t>
            </w:r>
          </w:p>
        </w:tc>
        <w:tc>
          <w:tcPr>
            <w:tcW w:w="992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5E1A" w:rsidRPr="005E228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95E1A" w:rsidRPr="00264F4B" w:rsidTr="00095E1A">
        <w:tc>
          <w:tcPr>
            <w:tcW w:w="530" w:type="dxa"/>
            <w:vMerge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Пост</w:t>
            </w:r>
          </w:p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№ 7</w:t>
            </w:r>
          </w:p>
        </w:tc>
        <w:tc>
          <w:tcPr>
            <w:tcW w:w="851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732</w:t>
            </w:r>
          </w:p>
        </w:tc>
        <w:tc>
          <w:tcPr>
            <w:tcW w:w="1277" w:type="dxa"/>
            <w:vAlign w:val="center"/>
          </w:tcPr>
          <w:p w:rsidR="00095E1A" w:rsidRPr="000576A2" w:rsidRDefault="00095E1A" w:rsidP="00095E1A">
            <w:pPr>
              <w:ind w:left="-107"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0576A2">
              <w:rPr>
                <w:rFonts w:cs="Times New Roman"/>
                <w:sz w:val="20"/>
                <w:szCs w:val="20"/>
              </w:rPr>
              <w:t>01.01.2013</w:t>
            </w:r>
            <w:r w:rsidR="00990B89">
              <w:rPr>
                <w:rFonts w:cs="Times New Roman"/>
                <w:sz w:val="20"/>
                <w:szCs w:val="20"/>
              </w:rPr>
              <w:t xml:space="preserve"> </w:t>
            </w:r>
            <w:r w:rsidRPr="000576A2">
              <w:rPr>
                <w:rFonts w:cs="Times New Roman"/>
                <w:sz w:val="20"/>
                <w:szCs w:val="20"/>
              </w:rPr>
              <w:t>-31.12.2013</w:t>
            </w:r>
          </w:p>
        </w:tc>
        <w:tc>
          <w:tcPr>
            <w:tcW w:w="992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5E1A" w:rsidRPr="005E228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95E1A" w:rsidRPr="00264F4B" w:rsidTr="00095E1A">
        <w:tc>
          <w:tcPr>
            <w:tcW w:w="53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703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АКПП «Кислородная станция» (</w:t>
            </w:r>
            <w:proofErr w:type="gramStart"/>
            <w:r w:rsidRPr="00424D0E">
              <w:rPr>
                <w:rFonts w:cs="Times New Roman"/>
                <w:sz w:val="24"/>
                <w:szCs w:val="24"/>
              </w:rPr>
              <w:t>обходной</w:t>
            </w:r>
            <w:proofErr w:type="gramEnd"/>
            <w:r w:rsidRPr="00424D0E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Пост № 8</w:t>
            </w:r>
          </w:p>
        </w:tc>
        <w:tc>
          <w:tcPr>
            <w:tcW w:w="851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732</w:t>
            </w:r>
          </w:p>
        </w:tc>
        <w:tc>
          <w:tcPr>
            <w:tcW w:w="1277" w:type="dxa"/>
            <w:vAlign w:val="center"/>
          </w:tcPr>
          <w:p w:rsidR="00095E1A" w:rsidRPr="000576A2" w:rsidRDefault="00095E1A" w:rsidP="00095E1A">
            <w:pPr>
              <w:ind w:left="-107"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0576A2">
              <w:rPr>
                <w:rFonts w:cs="Times New Roman"/>
                <w:sz w:val="20"/>
                <w:szCs w:val="20"/>
              </w:rPr>
              <w:t>01.04.2013</w:t>
            </w:r>
            <w:r w:rsidR="00990B89">
              <w:rPr>
                <w:rFonts w:cs="Times New Roman"/>
                <w:sz w:val="20"/>
                <w:szCs w:val="20"/>
              </w:rPr>
              <w:t xml:space="preserve"> </w:t>
            </w:r>
            <w:r w:rsidRPr="000576A2">
              <w:rPr>
                <w:rFonts w:cs="Times New Roman"/>
                <w:sz w:val="20"/>
                <w:szCs w:val="20"/>
              </w:rPr>
              <w:t>-31.12.2013</w:t>
            </w:r>
          </w:p>
        </w:tc>
        <w:tc>
          <w:tcPr>
            <w:tcW w:w="992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5E1A" w:rsidRPr="005E228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95E1A" w:rsidRPr="00264F4B" w:rsidTr="00095E1A">
        <w:tc>
          <w:tcPr>
            <w:tcW w:w="53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703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РУ «Уртуйское» (денежная касса)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Пост № 9</w:t>
            </w:r>
          </w:p>
        </w:tc>
        <w:tc>
          <w:tcPr>
            <w:tcW w:w="851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4D0E">
              <w:rPr>
                <w:rFonts w:cs="Times New Roman"/>
                <w:sz w:val="24"/>
                <w:szCs w:val="24"/>
              </w:rPr>
              <w:t>182</w:t>
            </w:r>
          </w:p>
        </w:tc>
        <w:tc>
          <w:tcPr>
            <w:tcW w:w="1277" w:type="dxa"/>
            <w:vAlign w:val="center"/>
          </w:tcPr>
          <w:p w:rsidR="00095E1A" w:rsidRPr="000576A2" w:rsidRDefault="00095E1A" w:rsidP="000576A2">
            <w:pPr>
              <w:ind w:lef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0576A2">
              <w:rPr>
                <w:rFonts w:cs="Times New Roman"/>
                <w:sz w:val="20"/>
                <w:szCs w:val="20"/>
              </w:rPr>
              <w:t>01.01.2013</w:t>
            </w:r>
            <w:r w:rsidR="00990B89">
              <w:rPr>
                <w:rFonts w:cs="Times New Roman"/>
                <w:sz w:val="20"/>
                <w:szCs w:val="20"/>
              </w:rPr>
              <w:t xml:space="preserve"> </w:t>
            </w:r>
            <w:r w:rsidRPr="000576A2">
              <w:rPr>
                <w:rFonts w:cs="Times New Roman"/>
                <w:sz w:val="20"/>
                <w:szCs w:val="20"/>
              </w:rPr>
              <w:t>-3</w:t>
            </w:r>
            <w:r w:rsidR="000576A2">
              <w:rPr>
                <w:rFonts w:cs="Times New Roman"/>
                <w:sz w:val="20"/>
                <w:szCs w:val="20"/>
              </w:rPr>
              <w:t>1</w:t>
            </w:r>
            <w:r w:rsidRPr="000576A2">
              <w:rPr>
                <w:rFonts w:cs="Times New Roman"/>
                <w:sz w:val="20"/>
                <w:szCs w:val="20"/>
              </w:rPr>
              <w:t>.05.2013 01.09.2013</w:t>
            </w:r>
            <w:r w:rsidR="00990B89">
              <w:rPr>
                <w:rFonts w:cs="Times New Roman"/>
                <w:sz w:val="20"/>
                <w:szCs w:val="20"/>
              </w:rPr>
              <w:t xml:space="preserve"> </w:t>
            </w:r>
            <w:r w:rsidRPr="000576A2">
              <w:rPr>
                <w:rFonts w:cs="Times New Roman"/>
                <w:sz w:val="20"/>
                <w:szCs w:val="20"/>
              </w:rPr>
              <w:t>-3</w:t>
            </w:r>
            <w:r w:rsidR="000576A2">
              <w:rPr>
                <w:rFonts w:cs="Times New Roman"/>
                <w:sz w:val="20"/>
                <w:szCs w:val="20"/>
              </w:rPr>
              <w:t>1</w:t>
            </w:r>
            <w:r w:rsidRPr="000576A2">
              <w:rPr>
                <w:rFonts w:cs="Times New Roman"/>
                <w:sz w:val="20"/>
                <w:szCs w:val="20"/>
              </w:rPr>
              <w:t>.12.2013</w:t>
            </w:r>
          </w:p>
        </w:tc>
        <w:tc>
          <w:tcPr>
            <w:tcW w:w="992" w:type="dxa"/>
            <w:vAlign w:val="center"/>
          </w:tcPr>
          <w:p w:rsidR="00095E1A" w:rsidRPr="00424D0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5E1A" w:rsidRPr="005E228E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5E1A" w:rsidRPr="00264F4B" w:rsidRDefault="00095E1A" w:rsidP="00095E1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95E1A" w:rsidRPr="00F373FC" w:rsidTr="00095E1A">
        <w:trPr>
          <w:trHeight w:val="780"/>
        </w:trPr>
        <w:tc>
          <w:tcPr>
            <w:tcW w:w="7053" w:type="dxa"/>
            <w:gridSpan w:val="7"/>
            <w:vAlign w:val="center"/>
          </w:tcPr>
          <w:p w:rsidR="00095E1A" w:rsidRPr="00F373FC" w:rsidRDefault="00095E1A" w:rsidP="00095E1A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0B78CD">
              <w:rPr>
                <w:rFonts w:cs="Times New Roman"/>
                <w:b/>
                <w:szCs w:val="28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095E1A" w:rsidRPr="00F373FC" w:rsidRDefault="00095E1A" w:rsidP="00F373F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95E1A" w:rsidRPr="00F373FC" w:rsidRDefault="00095E1A" w:rsidP="000B78C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5E1A" w:rsidRPr="00F373FC" w:rsidRDefault="00095E1A" w:rsidP="00F373F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944481" w:rsidRDefault="00057FD8" w:rsidP="00944481">
      <w:pPr>
        <w:jc w:val="center"/>
        <w:rPr>
          <w:szCs w:val="28"/>
        </w:rPr>
      </w:pPr>
      <w:r>
        <w:rPr>
          <w:szCs w:val="28"/>
        </w:rPr>
        <w:br w:type="textWrapping" w:clear="all"/>
      </w:r>
    </w:p>
    <w:p w:rsidR="00096FC1" w:rsidRPr="00285D5B" w:rsidRDefault="006327B2" w:rsidP="00944481">
      <w:pPr>
        <w:jc w:val="center"/>
        <w:rPr>
          <w:szCs w:val="28"/>
        </w:rPr>
      </w:pPr>
      <w:r>
        <w:rPr>
          <w:noProof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35pt;margin-top:5.5pt;width:203.95pt;height:135.75pt;z-index:251660288;mso-width-percent:400;mso-width-percent:400;mso-width-relative:margin;mso-height-relative:margin" stroked="f">
            <v:textbox style="mso-next-textbox:#_x0000_s1026">
              <w:txbxContent>
                <w:p w:rsidR="00096FC1" w:rsidRDefault="00096FC1">
                  <w:pPr>
                    <w:rPr>
                      <w:sz w:val="24"/>
                      <w:szCs w:val="24"/>
                    </w:rPr>
                  </w:pPr>
                </w:p>
                <w:p w:rsidR="00096FC1" w:rsidRDefault="00096FC1">
                  <w:pPr>
                    <w:rPr>
                      <w:sz w:val="24"/>
                      <w:szCs w:val="24"/>
                    </w:rPr>
                  </w:pPr>
                  <w:r w:rsidRPr="00096FC1">
                    <w:rPr>
                      <w:sz w:val="24"/>
                      <w:szCs w:val="24"/>
                    </w:rPr>
                    <w:t>От «Исполнителя»</w:t>
                  </w:r>
                </w:p>
                <w:p w:rsidR="00096FC1" w:rsidRDefault="00096FC1">
                  <w:pPr>
                    <w:rPr>
                      <w:sz w:val="24"/>
                      <w:szCs w:val="24"/>
                    </w:rPr>
                  </w:pPr>
                </w:p>
                <w:p w:rsidR="00096FC1" w:rsidRDefault="00096FC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________________/И.О.Ф./</w:t>
                  </w:r>
                </w:p>
                <w:p w:rsidR="00096FC1" w:rsidRDefault="00096FC1">
                  <w:pPr>
                    <w:rPr>
                      <w:sz w:val="24"/>
                      <w:szCs w:val="24"/>
                    </w:rPr>
                  </w:pPr>
                </w:p>
                <w:p w:rsidR="00096FC1" w:rsidRPr="00096FC1" w:rsidRDefault="00096FC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  <w:t>МП</w:t>
                  </w:r>
                </w:p>
              </w:txbxContent>
            </v:textbox>
          </v:shape>
        </w:pict>
      </w:r>
      <w:r>
        <w:rPr>
          <w:noProof/>
          <w:szCs w:val="28"/>
          <w:lang w:eastAsia="en-US"/>
        </w:rPr>
        <w:pict>
          <v:shape id="_x0000_s1027" type="#_x0000_t202" style="position:absolute;left:0;text-align:left;margin-left:270.3pt;margin-top:22.1pt;width:234.45pt;height:135.75pt;z-index:251662336;mso-width-relative:margin;mso-height-relative:margin" stroked="f">
            <v:textbox style="mso-next-textbox:#_x0000_s1027">
              <w:txbxContent>
                <w:p w:rsid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  <w:r w:rsidRPr="00096FC1">
                    <w:rPr>
                      <w:sz w:val="24"/>
                      <w:szCs w:val="24"/>
                    </w:rPr>
                    <w:t>Генеральный директор ОАО «ППГХО»</w:t>
                  </w:r>
                </w:p>
                <w:p w:rsid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</w:p>
                <w:p w:rsid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</w:p>
                <w:p w:rsid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 В.С. </w:t>
                  </w:r>
                  <w:proofErr w:type="spellStart"/>
                  <w:r>
                    <w:rPr>
                      <w:sz w:val="24"/>
                      <w:szCs w:val="24"/>
                    </w:rPr>
                    <w:t>Святецкий</w:t>
                  </w:r>
                  <w:proofErr w:type="spellEnd"/>
                </w:p>
                <w:p w:rsid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</w:t>
                  </w:r>
                </w:p>
                <w:p w:rsidR="00096FC1" w:rsidRP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  <w:t>МП</w:t>
                  </w:r>
                </w:p>
              </w:txbxContent>
            </v:textbox>
          </v:shape>
        </w:pict>
      </w:r>
    </w:p>
    <w:sectPr w:rsidR="00096FC1" w:rsidRPr="00285D5B" w:rsidSect="00285D5B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48F" w:rsidRDefault="0068348F" w:rsidP="00593F32">
      <w:r>
        <w:separator/>
      </w:r>
    </w:p>
  </w:endnote>
  <w:endnote w:type="continuationSeparator" w:id="0">
    <w:p w:rsidR="0068348F" w:rsidRDefault="0068348F" w:rsidP="00593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98549"/>
      <w:docPartObj>
        <w:docPartGallery w:val="Page Numbers (Bottom of Page)"/>
        <w:docPartUnique/>
      </w:docPartObj>
    </w:sdtPr>
    <w:sdtContent>
      <w:p w:rsidR="00593F32" w:rsidRDefault="006327B2">
        <w:pPr>
          <w:pStyle w:val="a8"/>
          <w:jc w:val="center"/>
        </w:pPr>
        <w:fldSimple w:instr=" PAGE   \* MERGEFORMAT ">
          <w:r w:rsidR="00990B89">
            <w:rPr>
              <w:noProof/>
            </w:rPr>
            <w:t>1</w:t>
          </w:r>
        </w:fldSimple>
      </w:p>
    </w:sdtContent>
  </w:sdt>
  <w:p w:rsidR="00593F32" w:rsidRDefault="00593F3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48F" w:rsidRDefault="0068348F" w:rsidP="00593F32">
      <w:r>
        <w:separator/>
      </w:r>
    </w:p>
  </w:footnote>
  <w:footnote w:type="continuationSeparator" w:id="0">
    <w:p w:rsidR="0068348F" w:rsidRDefault="0068348F" w:rsidP="00593F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5D5B"/>
    <w:rsid w:val="00031B7C"/>
    <w:rsid w:val="0005382D"/>
    <w:rsid w:val="000576A2"/>
    <w:rsid w:val="00057FD8"/>
    <w:rsid w:val="00095E1A"/>
    <w:rsid w:val="00096FC1"/>
    <w:rsid w:val="000B78CD"/>
    <w:rsid w:val="001200EF"/>
    <w:rsid w:val="00143868"/>
    <w:rsid w:val="0016246B"/>
    <w:rsid w:val="00205847"/>
    <w:rsid w:val="00234048"/>
    <w:rsid w:val="00264F4B"/>
    <w:rsid w:val="00285D5B"/>
    <w:rsid w:val="002B5868"/>
    <w:rsid w:val="002C1DE8"/>
    <w:rsid w:val="002C3F91"/>
    <w:rsid w:val="002D545B"/>
    <w:rsid w:val="0030290C"/>
    <w:rsid w:val="00343D7E"/>
    <w:rsid w:val="00405267"/>
    <w:rsid w:val="00424D0E"/>
    <w:rsid w:val="0046281E"/>
    <w:rsid w:val="005179A6"/>
    <w:rsid w:val="00533546"/>
    <w:rsid w:val="00593F32"/>
    <w:rsid w:val="005B0B96"/>
    <w:rsid w:val="005C6A87"/>
    <w:rsid w:val="005E228E"/>
    <w:rsid w:val="006327B2"/>
    <w:rsid w:val="0068348F"/>
    <w:rsid w:val="006B6467"/>
    <w:rsid w:val="00707161"/>
    <w:rsid w:val="007131DE"/>
    <w:rsid w:val="007673C2"/>
    <w:rsid w:val="00800CB2"/>
    <w:rsid w:val="008613FE"/>
    <w:rsid w:val="00944481"/>
    <w:rsid w:val="009447A1"/>
    <w:rsid w:val="00972870"/>
    <w:rsid w:val="00990B89"/>
    <w:rsid w:val="00991F48"/>
    <w:rsid w:val="009A0D4B"/>
    <w:rsid w:val="009C1A8C"/>
    <w:rsid w:val="009F1711"/>
    <w:rsid w:val="009F2CB0"/>
    <w:rsid w:val="00A41C78"/>
    <w:rsid w:val="00A862D1"/>
    <w:rsid w:val="00AC7AAF"/>
    <w:rsid w:val="00AD4FAC"/>
    <w:rsid w:val="00B073D7"/>
    <w:rsid w:val="00B1461C"/>
    <w:rsid w:val="00B2225E"/>
    <w:rsid w:val="00B30AB7"/>
    <w:rsid w:val="00CC5E40"/>
    <w:rsid w:val="00D679C7"/>
    <w:rsid w:val="00DC6953"/>
    <w:rsid w:val="00DD4746"/>
    <w:rsid w:val="00E42C1B"/>
    <w:rsid w:val="00E96025"/>
    <w:rsid w:val="00EA533C"/>
    <w:rsid w:val="00EE628C"/>
    <w:rsid w:val="00F00745"/>
    <w:rsid w:val="00F373FC"/>
    <w:rsid w:val="00F712DF"/>
    <w:rsid w:val="00FC0E11"/>
    <w:rsid w:val="00FE4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5D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6F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FC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93F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3F32"/>
  </w:style>
  <w:style w:type="paragraph" w:styleId="a8">
    <w:name w:val="footer"/>
    <w:basedOn w:val="a"/>
    <w:link w:val="a9"/>
    <w:uiPriority w:val="99"/>
    <w:unhideWhenUsed/>
    <w:rsid w:val="00593F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3F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2012-10-09T05:56:00Z</dcterms:created>
  <dcterms:modified xsi:type="dcterms:W3CDTF">2012-10-09T10:39:00Z</dcterms:modified>
</cp:coreProperties>
</file>